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517F4" w14:textId="77777777" w:rsidR="004239ED" w:rsidRPr="00C803F3" w:rsidRDefault="004239ED"/>
    <w:sdt>
      <w:sdtPr>
        <w:alias w:val="Title"/>
        <w:tag w:val="Title"/>
        <w:id w:val="1323468504"/>
        <w:placeholder>
          <w:docPart w:val="F4AAD48BC63E4E6CA1FDFBF63F624C13"/>
        </w:placeholder>
        <w:text w:multiLine="1"/>
      </w:sdtPr>
      <w:sdtEndPr/>
      <w:sdtContent>
        <w:p w14:paraId="7B84B5AB" w14:textId="77777777" w:rsidR="009B6F95" w:rsidRPr="00C803F3" w:rsidRDefault="00703A5C" w:rsidP="009B6F95">
          <w:pPr>
            <w:pStyle w:val="Title1"/>
          </w:pPr>
          <w:r>
            <w:t>Festive cheer: The local impact of Christmas markets</w:t>
          </w:r>
        </w:p>
      </w:sdtContent>
    </w:sdt>
    <w:p w14:paraId="2D3A4CA5"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309B2298" w14:textId="77777777" w:rsidR="009B6F95" w:rsidRPr="00A627DD" w:rsidRDefault="009B6F95" w:rsidP="004239ED">
          <w:r w:rsidRPr="00C803F3">
            <w:rPr>
              <w:rStyle w:val="Style6"/>
            </w:rPr>
            <w:t>Purpose of report</w:t>
          </w:r>
        </w:p>
      </w:sdtContent>
    </w:sdt>
    <w:p w14:paraId="4A8AF417" w14:textId="77777777" w:rsidR="009B6F95" w:rsidRPr="00A627DD" w:rsidRDefault="009006A8" w:rsidP="004239ED">
      <w:r>
        <w:t xml:space="preserve">For </w:t>
      </w:r>
      <w:r w:rsidR="004239ED">
        <w:t>information and discussion.</w:t>
      </w:r>
    </w:p>
    <w:p w14:paraId="4FC2EC26"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03EA46D3" w14:textId="77777777" w:rsidR="009B6F95" w:rsidRPr="00A627DD" w:rsidRDefault="009B6F95" w:rsidP="004239ED">
          <w:r w:rsidRPr="00C803F3">
            <w:rPr>
              <w:rStyle w:val="Style6"/>
            </w:rPr>
            <w:t>Summary</w:t>
          </w:r>
        </w:p>
      </w:sdtContent>
    </w:sdt>
    <w:p w14:paraId="4DABB809" w14:textId="77777777" w:rsidR="009B6F95" w:rsidRDefault="004239ED" w:rsidP="00722A4B">
      <w:pPr>
        <w:pStyle w:val="Title3"/>
      </w:pPr>
      <w:r>
        <w:t>The Board approved a research publication into Christmas markets</w:t>
      </w:r>
      <w:r w:rsidR="00722A4B">
        <w:t xml:space="preserve"> at its last meeting. This paper sets out the specification for the work and the successful supplier. </w:t>
      </w:r>
    </w:p>
    <w:p w14:paraId="4FC011A0" w14:textId="77777777" w:rsidR="009B6F95" w:rsidRDefault="00C803F3" w:rsidP="00722A4B">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EACCE77" wp14:editId="76799494">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01EA4" w14:textId="77777777" w:rsidR="00585D5C" w:rsidRDefault="00585D5C"/>
                          <w:sdt>
                            <w:sdtPr>
                              <w:rPr>
                                <w:rStyle w:val="Style6"/>
                              </w:rPr>
                              <w:alias w:val="Recommendations"/>
                              <w:tag w:val="Recommendations"/>
                              <w:id w:val="-1339072607"/>
                              <w:placeholder>
                                <w:docPart w:val="6A9E8857DB8647FABF64567742B78AD3"/>
                              </w:placeholder>
                            </w:sdtPr>
                            <w:sdtEndPr>
                              <w:rPr>
                                <w:rStyle w:val="Style6"/>
                              </w:rPr>
                            </w:sdtEndPr>
                            <w:sdtContent>
                              <w:p w14:paraId="5644616D" w14:textId="16D9A65A" w:rsidR="00585D5C" w:rsidRPr="00A627DD" w:rsidRDefault="00A14222" w:rsidP="009B6F95">
                                <w:r>
                                  <w:rPr>
                                    <w:rStyle w:val="Style6"/>
                                  </w:rPr>
                                  <w:t>Recommendation</w:t>
                                </w:r>
                              </w:p>
                            </w:sdtContent>
                          </w:sdt>
                          <w:p w14:paraId="185A895D" w14:textId="77777777" w:rsidR="00585D5C" w:rsidRDefault="00585D5C" w:rsidP="00722A4B">
                            <w:pPr>
                              <w:pStyle w:val="Title3"/>
                            </w:pPr>
                            <w:r>
                              <w:t xml:space="preserve">That the </w:t>
                            </w:r>
                            <w:r w:rsidR="00A14222">
                              <w:t xml:space="preserve">members of the Culture, Tourism and Sport </w:t>
                            </w:r>
                            <w:r>
                              <w:t xml:space="preserve">board note the progress and provide a steer on direction. </w:t>
                            </w:r>
                          </w:p>
                          <w:p w14:paraId="64546470" w14:textId="77777777" w:rsidR="00585D5C" w:rsidRPr="00A627DD" w:rsidRDefault="00CE38B4" w:rsidP="009B6F95">
                            <w:sdt>
                              <w:sdtPr>
                                <w:rPr>
                                  <w:rStyle w:val="Style6"/>
                                </w:rPr>
                                <w:alias w:val="Action/s"/>
                                <w:tag w:val="Action/s"/>
                                <w:id w:val="-282421687"/>
                                <w:placeholder>
                                  <w:docPart w:val="116A86B4BA654E03A694D167A630844B"/>
                                </w:placeholder>
                              </w:sdtPr>
                              <w:sdtEndPr>
                                <w:rPr>
                                  <w:rStyle w:val="Style6"/>
                                </w:rPr>
                              </w:sdtEndPr>
                              <w:sdtContent>
                                <w:r w:rsidR="00585D5C" w:rsidRPr="00C803F3">
                                  <w:rPr>
                                    <w:rStyle w:val="Style6"/>
                                  </w:rPr>
                                  <w:t>Actions</w:t>
                                </w:r>
                              </w:sdtContent>
                            </w:sdt>
                          </w:p>
                          <w:p w14:paraId="149E0A9C" w14:textId="77777777" w:rsidR="00585D5C" w:rsidRDefault="00585D5C" w:rsidP="00722A4B">
                            <w:pPr>
                              <w:pStyle w:val="Title3"/>
                            </w:pPr>
                            <w:r>
                              <w:t xml:space="preserve">Officers to progress as directed. </w:t>
                            </w:r>
                          </w:p>
                          <w:p w14:paraId="0E09C80F" w14:textId="77777777" w:rsidR="00585D5C" w:rsidRDefault="00585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CCE77"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7201EA4" w14:textId="77777777" w:rsidR="00585D5C" w:rsidRDefault="00585D5C"/>
                    <w:sdt>
                      <w:sdtPr>
                        <w:rPr>
                          <w:rStyle w:val="Style6"/>
                        </w:rPr>
                        <w:alias w:val="Recommendations"/>
                        <w:tag w:val="Recommendations"/>
                        <w:id w:val="-1339072607"/>
                        <w:placeholder>
                          <w:docPart w:val="6A9E8857DB8647FABF64567742B78AD3"/>
                        </w:placeholder>
                      </w:sdtPr>
                      <w:sdtEndPr>
                        <w:rPr>
                          <w:rStyle w:val="Style6"/>
                        </w:rPr>
                      </w:sdtEndPr>
                      <w:sdtContent>
                        <w:p w14:paraId="5644616D" w14:textId="16D9A65A" w:rsidR="00585D5C" w:rsidRPr="00A627DD" w:rsidRDefault="00A14222" w:rsidP="009B6F95">
                          <w:r>
                            <w:rPr>
                              <w:rStyle w:val="Style6"/>
                            </w:rPr>
                            <w:t>Recommendation</w:t>
                          </w:r>
                        </w:p>
                      </w:sdtContent>
                    </w:sdt>
                    <w:p w14:paraId="185A895D" w14:textId="77777777" w:rsidR="00585D5C" w:rsidRDefault="00585D5C" w:rsidP="00722A4B">
                      <w:pPr>
                        <w:pStyle w:val="Title3"/>
                      </w:pPr>
                      <w:r>
                        <w:t xml:space="preserve">That the </w:t>
                      </w:r>
                      <w:r w:rsidR="00A14222">
                        <w:t xml:space="preserve">members of the Culture, Tourism and Sport </w:t>
                      </w:r>
                      <w:r>
                        <w:t xml:space="preserve">board note the progress and provide a steer on direction. </w:t>
                      </w:r>
                    </w:p>
                    <w:p w14:paraId="64546470" w14:textId="77777777" w:rsidR="00585D5C" w:rsidRPr="00A627DD" w:rsidRDefault="00CE38B4" w:rsidP="009B6F95">
                      <w:sdt>
                        <w:sdtPr>
                          <w:rPr>
                            <w:rStyle w:val="Style6"/>
                          </w:rPr>
                          <w:alias w:val="Action/s"/>
                          <w:tag w:val="Action/s"/>
                          <w:id w:val="-282421687"/>
                          <w:placeholder>
                            <w:docPart w:val="116A86B4BA654E03A694D167A630844B"/>
                          </w:placeholder>
                        </w:sdtPr>
                        <w:sdtEndPr>
                          <w:rPr>
                            <w:rStyle w:val="Style6"/>
                          </w:rPr>
                        </w:sdtEndPr>
                        <w:sdtContent>
                          <w:r w:rsidR="00585D5C" w:rsidRPr="00C803F3">
                            <w:rPr>
                              <w:rStyle w:val="Style6"/>
                            </w:rPr>
                            <w:t>Actions</w:t>
                          </w:r>
                        </w:sdtContent>
                      </w:sdt>
                    </w:p>
                    <w:p w14:paraId="149E0A9C" w14:textId="77777777" w:rsidR="00585D5C" w:rsidRDefault="00585D5C" w:rsidP="00722A4B">
                      <w:pPr>
                        <w:pStyle w:val="Title3"/>
                      </w:pPr>
                      <w:r>
                        <w:t xml:space="preserve">Officers to progress as directed. </w:t>
                      </w:r>
                    </w:p>
                    <w:p w14:paraId="0E09C80F" w14:textId="77777777" w:rsidR="00585D5C" w:rsidRDefault="00585D5C"/>
                  </w:txbxContent>
                </v:textbox>
                <w10:wrap anchorx="margin"/>
              </v:shape>
            </w:pict>
          </mc:Fallback>
        </mc:AlternateContent>
      </w:r>
    </w:p>
    <w:p w14:paraId="16711798" w14:textId="77777777" w:rsidR="009B6F95" w:rsidRDefault="009B6F95" w:rsidP="00722A4B">
      <w:pPr>
        <w:pStyle w:val="Title3"/>
      </w:pPr>
    </w:p>
    <w:p w14:paraId="0BA2EE59" w14:textId="77777777" w:rsidR="009B6F95" w:rsidRDefault="009B6F95" w:rsidP="00722A4B">
      <w:pPr>
        <w:pStyle w:val="Title3"/>
      </w:pPr>
    </w:p>
    <w:p w14:paraId="049E94CB" w14:textId="77777777" w:rsidR="009B6F95" w:rsidRDefault="009B6F95" w:rsidP="00722A4B">
      <w:pPr>
        <w:pStyle w:val="Title3"/>
      </w:pPr>
    </w:p>
    <w:p w14:paraId="52BED5A9" w14:textId="77777777" w:rsidR="009B6F95" w:rsidRDefault="009B6F95" w:rsidP="00722A4B">
      <w:pPr>
        <w:pStyle w:val="Title3"/>
      </w:pPr>
    </w:p>
    <w:p w14:paraId="7E178AC9" w14:textId="77777777" w:rsidR="009B6F95" w:rsidRDefault="009B6F95" w:rsidP="00722A4B">
      <w:pPr>
        <w:pStyle w:val="Title3"/>
      </w:pPr>
    </w:p>
    <w:p w14:paraId="68342B6A" w14:textId="77777777" w:rsidR="009B6F95" w:rsidRDefault="009B6F95" w:rsidP="00722A4B">
      <w:pPr>
        <w:pStyle w:val="Title3"/>
      </w:pPr>
    </w:p>
    <w:p w14:paraId="34727F04" w14:textId="77777777" w:rsidR="009B6F95" w:rsidRDefault="009B6F95" w:rsidP="00722A4B">
      <w:pPr>
        <w:pStyle w:val="Title3"/>
      </w:pPr>
    </w:p>
    <w:p w14:paraId="277F7972" w14:textId="77777777" w:rsidR="009B6F95" w:rsidRDefault="009B6F95" w:rsidP="00722A4B">
      <w:pPr>
        <w:pStyle w:val="Title3"/>
      </w:pPr>
    </w:p>
    <w:p w14:paraId="6062DEB5" w14:textId="77777777" w:rsidR="009B6F95" w:rsidRDefault="009B6F95" w:rsidP="00722A4B">
      <w:pPr>
        <w:pStyle w:val="Title3"/>
      </w:pPr>
    </w:p>
    <w:p w14:paraId="4C06ACDB" w14:textId="77777777" w:rsidR="009B6F95" w:rsidRPr="00C803F3" w:rsidRDefault="00CE38B4" w:rsidP="004239ED">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03A5C">
            <w:t>Ian Leete</w:t>
          </w:r>
        </w:sdtContent>
      </w:sdt>
    </w:p>
    <w:p w14:paraId="37222500" w14:textId="77777777" w:rsidR="009B6F95" w:rsidRDefault="00CE38B4" w:rsidP="004239ED">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03A5C">
            <w:t>Senior Adviser</w:t>
          </w:r>
        </w:sdtContent>
      </w:sdt>
    </w:p>
    <w:p w14:paraId="33F249DE" w14:textId="77777777" w:rsidR="009B6F95" w:rsidRDefault="00CE38B4" w:rsidP="004239ED">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703A5C">
            <w:t>0207 664 3143</w:t>
          </w:r>
        </w:sdtContent>
      </w:sdt>
      <w:r w:rsidR="009B6F95" w:rsidRPr="00B5377C">
        <w:t xml:space="preserve"> </w:t>
      </w:r>
    </w:p>
    <w:p w14:paraId="71088D75" w14:textId="77777777" w:rsidR="009B6F95" w:rsidRDefault="00CE38B4" w:rsidP="00722A4B">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03A5C">
            <w:t>ian.leete@local.gov.uk</w:t>
          </w:r>
        </w:sdtContent>
      </w:sdt>
    </w:p>
    <w:p w14:paraId="7027AA1A" w14:textId="77777777" w:rsidR="009B6F95" w:rsidRPr="00E8118A" w:rsidRDefault="009B6F95" w:rsidP="00722A4B">
      <w:pPr>
        <w:pStyle w:val="Title3"/>
      </w:pPr>
    </w:p>
    <w:p w14:paraId="3CB5972A" w14:textId="77777777" w:rsidR="009B6F95" w:rsidRPr="00C803F3" w:rsidRDefault="009B6F95" w:rsidP="00722A4B">
      <w:pPr>
        <w:pStyle w:val="Title3"/>
      </w:pPr>
      <w:r w:rsidRPr="00C803F3">
        <w:t xml:space="preserve"> </w:t>
      </w:r>
    </w:p>
    <w:p w14:paraId="1D74F981" w14:textId="77777777" w:rsidR="009B6F95" w:rsidRPr="00C803F3" w:rsidRDefault="009B6F95"/>
    <w:p w14:paraId="2B949C23" w14:textId="77777777" w:rsidR="009B6F95" w:rsidRPr="00C803F3" w:rsidRDefault="009B6F95"/>
    <w:p w14:paraId="7F36AF1F" w14:textId="77777777" w:rsidR="009B6F95" w:rsidRPr="00C803F3" w:rsidRDefault="009B6F95"/>
    <w:p w14:paraId="6FE9323E" w14:textId="77777777" w:rsidR="009B6F95" w:rsidRPr="00C803F3" w:rsidRDefault="009B6F95"/>
    <w:p w14:paraId="15966876" w14:textId="7A00A9F8" w:rsidR="00A14222" w:rsidRDefault="00715171" w:rsidP="00A14222">
      <w:pPr>
        <w:ind w:left="0" w:firstLine="0"/>
      </w:pPr>
      <w:r>
        <w:rPr>
          <w:b/>
          <w:sz w:val="28"/>
          <w:szCs w:val="28"/>
        </w:rPr>
        <w:t>Festive Cheer: The local impacts of Christmas markets</w:t>
      </w:r>
    </w:p>
    <w:p w14:paraId="46322CF7" w14:textId="77777777" w:rsidR="009B6F95" w:rsidRPr="00C803F3" w:rsidRDefault="00CE38B4" w:rsidP="00A14222">
      <w:pPr>
        <w:ind w:left="0" w:firstLine="0"/>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DF3DF1E" w14:textId="77777777" w:rsidR="00703A5C" w:rsidRDefault="00703A5C" w:rsidP="00703A5C">
      <w:pPr>
        <w:pStyle w:val="ListParagraph"/>
        <w:numPr>
          <w:ilvl w:val="0"/>
          <w:numId w:val="3"/>
        </w:numPr>
        <w:autoSpaceDE w:val="0"/>
        <w:autoSpaceDN w:val="0"/>
        <w:adjustRightInd w:val="0"/>
        <w:spacing w:after="0" w:line="240" w:lineRule="auto"/>
        <w:ind w:left="284"/>
        <w:rPr>
          <w:rFonts w:eastAsiaTheme="minorEastAsia" w:cs="Arial"/>
          <w:color w:val="000000"/>
          <w:lang w:eastAsia="ja-JP"/>
        </w:rPr>
      </w:pPr>
      <w:r w:rsidRPr="00703A5C">
        <w:rPr>
          <w:rFonts w:eastAsiaTheme="minorEastAsia" w:cs="Arial"/>
          <w:color w:val="000000"/>
          <w:lang w:eastAsia="ja-JP"/>
        </w:rPr>
        <w:t xml:space="preserve">Christmas markets have become an established feature of the UK festive period. They can attract jobs, activities and visitors into local economies at a time when the usual visitor economy is less active. </w:t>
      </w:r>
    </w:p>
    <w:p w14:paraId="5FC33E24" w14:textId="77777777" w:rsidR="00703A5C" w:rsidRPr="00703A5C" w:rsidRDefault="00703A5C" w:rsidP="00703A5C">
      <w:pPr>
        <w:pStyle w:val="ListParagraph"/>
        <w:numPr>
          <w:ilvl w:val="0"/>
          <w:numId w:val="0"/>
        </w:numPr>
        <w:autoSpaceDE w:val="0"/>
        <w:autoSpaceDN w:val="0"/>
        <w:adjustRightInd w:val="0"/>
        <w:spacing w:after="0" w:line="240" w:lineRule="auto"/>
        <w:ind w:left="720"/>
        <w:rPr>
          <w:rFonts w:eastAsiaTheme="minorEastAsia" w:cs="Arial"/>
          <w:color w:val="000000"/>
          <w:lang w:eastAsia="ja-JP"/>
        </w:rPr>
      </w:pPr>
    </w:p>
    <w:p w14:paraId="6033C66A" w14:textId="77777777" w:rsidR="00A14222" w:rsidRDefault="00585D5C" w:rsidP="00A14222">
      <w:pPr>
        <w:pStyle w:val="ListParagraph"/>
        <w:numPr>
          <w:ilvl w:val="0"/>
          <w:numId w:val="3"/>
        </w:numPr>
        <w:autoSpaceDE w:val="0"/>
        <w:autoSpaceDN w:val="0"/>
        <w:adjustRightInd w:val="0"/>
        <w:spacing w:after="0" w:line="240" w:lineRule="auto"/>
        <w:ind w:left="284"/>
        <w:rPr>
          <w:rFonts w:eastAsiaTheme="minorEastAsia" w:cs="Arial"/>
          <w:color w:val="000000"/>
          <w:lang w:eastAsia="ja-JP"/>
        </w:rPr>
      </w:pPr>
      <w:r>
        <w:rPr>
          <w:rFonts w:eastAsiaTheme="minorEastAsia" w:cs="Arial"/>
          <w:color w:val="000000"/>
          <w:lang w:eastAsia="ja-JP"/>
        </w:rPr>
        <w:t>The Board has said that it wishes</w:t>
      </w:r>
      <w:r w:rsidR="00703A5C" w:rsidRPr="00703A5C">
        <w:rPr>
          <w:rFonts w:eastAsiaTheme="minorEastAsia" w:cs="Arial"/>
          <w:color w:val="000000"/>
          <w:lang w:eastAsia="ja-JP"/>
        </w:rPr>
        <w:t xml:space="preserve"> to capture some of the key benefits of these markets in a short </w:t>
      </w:r>
      <w:r>
        <w:rPr>
          <w:rFonts w:eastAsiaTheme="minorEastAsia" w:cs="Arial"/>
          <w:color w:val="000000"/>
          <w:lang w:eastAsia="ja-JP"/>
        </w:rPr>
        <w:t xml:space="preserve">case-study </w:t>
      </w:r>
      <w:r w:rsidR="00703A5C" w:rsidRPr="00703A5C">
        <w:rPr>
          <w:rFonts w:eastAsiaTheme="minorEastAsia" w:cs="Arial"/>
          <w:color w:val="000000"/>
          <w:lang w:eastAsia="ja-JP"/>
        </w:rPr>
        <w:t xml:space="preserve">publication, including: </w:t>
      </w:r>
    </w:p>
    <w:p w14:paraId="3D4FBA75" w14:textId="77777777" w:rsidR="00A14222" w:rsidRPr="00A14222" w:rsidRDefault="00A14222" w:rsidP="00A14222">
      <w:pPr>
        <w:pStyle w:val="ListParagraph"/>
        <w:numPr>
          <w:ilvl w:val="0"/>
          <w:numId w:val="0"/>
        </w:numPr>
        <w:ind w:left="360"/>
        <w:rPr>
          <w:rFonts w:eastAsiaTheme="minorEastAsia" w:cs="Arial"/>
          <w:color w:val="000000"/>
          <w:lang w:eastAsia="ja-JP"/>
        </w:rPr>
      </w:pPr>
    </w:p>
    <w:p w14:paraId="36B0EE33" w14:textId="4ED71978" w:rsidR="00A14222" w:rsidRDefault="00703A5C" w:rsidP="00A14222">
      <w:pPr>
        <w:pStyle w:val="ListParagraph"/>
        <w:numPr>
          <w:ilvl w:val="1"/>
          <w:numId w:val="3"/>
        </w:numPr>
        <w:autoSpaceDE w:val="0"/>
        <w:autoSpaceDN w:val="0"/>
        <w:adjustRightInd w:val="0"/>
        <w:spacing w:after="0" w:line="240" w:lineRule="auto"/>
        <w:rPr>
          <w:rFonts w:eastAsiaTheme="minorEastAsia" w:cs="Arial"/>
          <w:color w:val="000000"/>
          <w:lang w:eastAsia="ja-JP"/>
        </w:rPr>
      </w:pPr>
      <w:r w:rsidRPr="00A14222">
        <w:rPr>
          <w:rFonts w:eastAsiaTheme="minorEastAsia" w:cs="Arial"/>
          <w:color w:val="000000"/>
          <w:lang w:eastAsia="ja-JP"/>
        </w:rPr>
        <w:t>the amount o</w:t>
      </w:r>
      <w:r w:rsidR="00CE38B4">
        <w:rPr>
          <w:rFonts w:eastAsiaTheme="minorEastAsia" w:cs="Arial"/>
          <w:color w:val="000000"/>
          <w:lang w:eastAsia="ja-JP"/>
        </w:rPr>
        <w:t>f income generated for the area;</w:t>
      </w:r>
    </w:p>
    <w:p w14:paraId="3CAEF03F" w14:textId="77777777" w:rsidR="00A14222" w:rsidRDefault="00A14222" w:rsidP="00A14222">
      <w:pPr>
        <w:pStyle w:val="ListParagraph"/>
        <w:numPr>
          <w:ilvl w:val="0"/>
          <w:numId w:val="0"/>
        </w:numPr>
        <w:autoSpaceDE w:val="0"/>
        <w:autoSpaceDN w:val="0"/>
        <w:adjustRightInd w:val="0"/>
        <w:spacing w:after="0" w:line="240" w:lineRule="auto"/>
        <w:ind w:left="792"/>
        <w:rPr>
          <w:rFonts w:eastAsiaTheme="minorEastAsia" w:cs="Arial"/>
          <w:color w:val="000000"/>
          <w:lang w:eastAsia="ja-JP"/>
        </w:rPr>
      </w:pPr>
    </w:p>
    <w:p w14:paraId="1E4372F0" w14:textId="2DF79169" w:rsidR="00A14222" w:rsidRDefault="00CE38B4" w:rsidP="00A14222">
      <w:pPr>
        <w:pStyle w:val="ListParagraph"/>
        <w:numPr>
          <w:ilvl w:val="1"/>
          <w:numId w:val="3"/>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the number of extra visitors;</w:t>
      </w:r>
    </w:p>
    <w:p w14:paraId="1C9D10B2" w14:textId="77777777" w:rsidR="00A14222" w:rsidRPr="00A14222" w:rsidRDefault="00A14222" w:rsidP="00A14222">
      <w:pPr>
        <w:pStyle w:val="ListParagraph"/>
        <w:numPr>
          <w:ilvl w:val="0"/>
          <w:numId w:val="0"/>
        </w:numPr>
        <w:ind w:left="360"/>
        <w:rPr>
          <w:rFonts w:eastAsiaTheme="minorEastAsia" w:cs="Arial"/>
          <w:color w:val="000000"/>
          <w:lang w:eastAsia="ja-JP"/>
        </w:rPr>
      </w:pPr>
    </w:p>
    <w:p w14:paraId="50963649" w14:textId="0D92477C" w:rsidR="00A14222" w:rsidRDefault="00703A5C" w:rsidP="00A14222">
      <w:pPr>
        <w:pStyle w:val="ListParagraph"/>
        <w:numPr>
          <w:ilvl w:val="1"/>
          <w:numId w:val="3"/>
        </w:numPr>
        <w:autoSpaceDE w:val="0"/>
        <w:autoSpaceDN w:val="0"/>
        <w:adjustRightInd w:val="0"/>
        <w:spacing w:after="0" w:line="240" w:lineRule="auto"/>
        <w:rPr>
          <w:rFonts w:eastAsiaTheme="minorEastAsia" w:cs="Arial"/>
          <w:color w:val="000000"/>
          <w:lang w:eastAsia="ja-JP"/>
        </w:rPr>
      </w:pPr>
      <w:r w:rsidRPr="00A14222">
        <w:rPr>
          <w:rFonts w:eastAsiaTheme="minorEastAsia" w:cs="Arial"/>
          <w:color w:val="000000"/>
          <w:lang w:eastAsia="ja-JP"/>
        </w:rPr>
        <w:t>the number of jobs (permanent and temporary)</w:t>
      </w:r>
      <w:r w:rsidR="00CE38B4">
        <w:rPr>
          <w:rFonts w:eastAsiaTheme="minorEastAsia" w:cs="Arial"/>
          <w:color w:val="000000"/>
          <w:lang w:eastAsia="ja-JP"/>
        </w:rPr>
        <w:t>;</w:t>
      </w:r>
    </w:p>
    <w:p w14:paraId="2DAD5C26" w14:textId="77777777" w:rsidR="00A14222" w:rsidRPr="00A14222" w:rsidRDefault="00A14222" w:rsidP="00A14222">
      <w:pPr>
        <w:pStyle w:val="ListParagraph"/>
        <w:numPr>
          <w:ilvl w:val="0"/>
          <w:numId w:val="0"/>
        </w:numPr>
        <w:ind w:left="360"/>
        <w:rPr>
          <w:rFonts w:eastAsiaTheme="minorEastAsia" w:cs="Arial"/>
          <w:color w:val="000000"/>
          <w:lang w:eastAsia="ja-JP"/>
        </w:rPr>
      </w:pPr>
    </w:p>
    <w:p w14:paraId="6EB4D82C" w14:textId="77777777" w:rsidR="00703A5C" w:rsidRPr="00A14222" w:rsidRDefault="00703A5C" w:rsidP="00A14222">
      <w:pPr>
        <w:pStyle w:val="ListParagraph"/>
        <w:numPr>
          <w:ilvl w:val="1"/>
          <w:numId w:val="3"/>
        </w:numPr>
        <w:autoSpaceDE w:val="0"/>
        <w:autoSpaceDN w:val="0"/>
        <w:adjustRightInd w:val="0"/>
        <w:spacing w:after="0" w:line="240" w:lineRule="auto"/>
        <w:rPr>
          <w:rFonts w:eastAsiaTheme="minorEastAsia" w:cs="Arial"/>
          <w:color w:val="000000"/>
          <w:lang w:eastAsia="ja-JP"/>
        </w:rPr>
      </w:pPr>
      <w:r w:rsidRPr="00A14222">
        <w:rPr>
          <w:rFonts w:eastAsiaTheme="minorEastAsia" w:cs="Arial"/>
          <w:color w:val="000000"/>
          <w:lang w:eastAsia="ja-JP"/>
        </w:rPr>
        <w:t xml:space="preserve">an extrapolated figure for the economic contribution of festive markets in England and Wales. </w:t>
      </w:r>
      <w:bookmarkStart w:id="0" w:name="_GoBack"/>
      <w:bookmarkEnd w:id="0"/>
    </w:p>
    <w:p w14:paraId="2AD5FCEF" w14:textId="77777777" w:rsidR="009B6F95" w:rsidRDefault="009B6F95" w:rsidP="00703A5C">
      <w:pPr>
        <w:pStyle w:val="ListParagraph"/>
        <w:numPr>
          <w:ilvl w:val="0"/>
          <w:numId w:val="0"/>
        </w:numPr>
        <w:ind w:left="360"/>
        <w:rPr>
          <w:rStyle w:val="ReportTemplate"/>
        </w:rPr>
      </w:pPr>
    </w:p>
    <w:p w14:paraId="6E55147E" w14:textId="77777777" w:rsidR="00703A5C" w:rsidRDefault="00703A5C" w:rsidP="00703A5C">
      <w:pPr>
        <w:pStyle w:val="ListParagraph"/>
        <w:rPr>
          <w:lang w:eastAsia="ja-JP"/>
        </w:rPr>
      </w:pPr>
      <w:r w:rsidRPr="00703A5C">
        <w:rPr>
          <w:lang w:eastAsia="ja-JP"/>
        </w:rPr>
        <w:t>Working with the National Association of British M</w:t>
      </w:r>
      <w:r w:rsidR="00585D5C">
        <w:rPr>
          <w:lang w:eastAsia="ja-JP"/>
        </w:rPr>
        <w:t>arket Authorities (NABMA)</w:t>
      </w:r>
      <w:r w:rsidRPr="00703A5C">
        <w:rPr>
          <w:lang w:eastAsia="ja-JP"/>
        </w:rPr>
        <w:t>, and with the support of the LGA, the suppli</w:t>
      </w:r>
      <w:r w:rsidR="00585D5C">
        <w:rPr>
          <w:lang w:eastAsia="ja-JP"/>
        </w:rPr>
        <w:t xml:space="preserve">er will identify </w:t>
      </w:r>
      <w:r w:rsidRPr="00703A5C">
        <w:rPr>
          <w:lang w:eastAsia="ja-JP"/>
        </w:rPr>
        <w:t xml:space="preserve">ten case study markets in England and Wales to explore and evidence the findings of the research. </w:t>
      </w:r>
    </w:p>
    <w:p w14:paraId="51002467" w14:textId="77777777" w:rsidR="00703A5C" w:rsidRDefault="00703A5C" w:rsidP="00703A5C">
      <w:pPr>
        <w:pStyle w:val="ListParagraph"/>
        <w:numPr>
          <w:ilvl w:val="0"/>
          <w:numId w:val="0"/>
        </w:numPr>
        <w:ind w:left="360"/>
        <w:rPr>
          <w:lang w:eastAsia="ja-JP"/>
        </w:rPr>
      </w:pPr>
    </w:p>
    <w:p w14:paraId="0D815C5C" w14:textId="77777777" w:rsidR="00703A5C" w:rsidRDefault="00703A5C" w:rsidP="00703A5C">
      <w:pPr>
        <w:pStyle w:val="ListParagraph"/>
        <w:rPr>
          <w:lang w:eastAsia="ja-JP"/>
        </w:rPr>
      </w:pPr>
      <w:r w:rsidRPr="00703A5C">
        <w:rPr>
          <w:lang w:eastAsia="ja-JP"/>
        </w:rPr>
        <w:t xml:space="preserve">These case studies will need to reflect the diversity of markets, including their size, location in urban or rural settings, any thematic elements (German, local, Victorian etc). The case studies will be agreed with the LGA before being developed in depth. </w:t>
      </w:r>
    </w:p>
    <w:p w14:paraId="36C10034" w14:textId="77777777" w:rsidR="00703A5C" w:rsidRPr="00703A5C" w:rsidRDefault="00703A5C" w:rsidP="00703A5C">
      <w:pPr>
        <w:pStyle w:val="ListParagraph"/>
        <w:numPr>
          <w:ilvl w:val="0"/>
          <w:numId w:val="0"/>
        </w:numPr>
        <w:ind w:left="360"/>
        <w:rPr>
          <w:lang w:eastAsia="ja-JP"/>
        </w:rPr>
      </w:pPr>
    </w:p>
    <w:p w14:paraId="25318902" w14:textId="77777777" w:rsidR="00703A5C" w:rsidRDefault="00703A5C" w:rsidP="00703A5C">
      <w:pPr>
        <w:pStyle w:val="ListParagraph"/>
        <w:rPr>
          <w:rStyle w:val="ReportTemplate"/>
        </w:rPr>
      </w:pPr>
      <w:r>
        <w:rPr>
          <w:rStyle w:val="ReportTemplate"/>
        </w:rPr>
        <w:t xml:space="preserve">The findings of the work will be used to produce a short publication for the LGA website. In addition to the case studies, it will contain advice on setting up and running markets, including managing any risks, such as safety. </w:t>
      </w:r>
      <w:r w:rsidR="00585D5C">
        <w:rPr>
          <w:rStyle w:val="ReportTemplate"/>
        </w:rPr>
        <w:t xml:space="preserve">This is in addition to the figures on the national economic benefit of Christmas markets. </w:t>
      </w:r>
    </w:p>
    <w:p w14:paraId="7861DB74" w14:textId="77777777" w:rsidR="00703A5C" w:rsidRDefault="00703A5C" w:rsidP="00703A5C">
      <w:pPr>
        <w:pStyle w:val="ListParagraph"/>
        <w:numPr>
          <w:ilvl w:val="0"/>
          <w:numId w:val="0"/>
        </w:numPr>
        <w:ind w:left="360"/>
        <w:rPr>
          <w:rStyle w:val="ReportTemplate"/>
        </w:rPr>
      </w:pPr>
    </w:p>
    <w:p w14:paraId="5D2CE727" w14:textId="77777777" w:rsidR="00C803F3" w:rsidRDefault="00703A5C" w:rsidP="00703A5C">
      <w:pPr>
        <w:pStyle w:val="ListParagraph"/>
        <w:rPr>
          <w:rStyle w:val="ReportTemplate"/>
        </w:rPr>
      </w:pPr>
      <w:r>
        <w:rPr>
          <w:rStyle w:val="ReportTemplate"/>
        </w:rPr>
        <w:t xml:space="preserve"> The work will also be used to produce a press release in mid-December, drawing attention to Christmas markets as visitor attractions. </w:t>
      </w:r>
    </w:p>
    <w:p w14:paraId="1EACA04E" w14:textId="77777777" w:rsidR="00585D5C" w:rsidRDefault="00585D5C" w:rsidP="00585D5C">
      <w:pPr>
        <w:pStyle w:val="ListParagraph"/>
        <w:numPr>
          <w:ilvl w:val="0"/>
          <w:numId w:val="0"/>
        </w:numPr>
        <w:ind w:left="360"/>
        <w:rPr>
          <w:rStyle w:val="ReportTemplate"/>
        </w:rPr>
      </w:pPr>
    </w:p>
    <w:p w14:paraId="5F8EA1B5" w14:textId="77777777" w:rsidR="00585D5C" w:rsidRDefault="00585D5C" w:rsidP="00703A5C">
      <w:pPr>
        <w:pStyle w:val="ListParagraph"/>
        <w:rPr>
          <w:rStyle w:val="ReportTemplate"/>
        </w:rPr>
      </w:pPr>
      <w:r>
        <w:rPr>
          <w:rStyle w:val="ReportTemplate"/>
        </w:rPr>
        <w:t xml:space="preserve">The full document will be published in January. This will help those authorities considering the establishment of, or improvement of, Christmas markets in 2018. </w:t>
      </w:r>
    </w:p>
    <w:sdt>
      <w:sdtPr>
        <w:rPr>
          <w:rStyle w:val="Style6"/>
        </w:rPr>
        <w:alias w:val="Issues"/>
        <w:tag w:val="Issues"/>
        <w:id w:val="-1684430981"/>
        <w:placeholder>
          <w:docPart w:val="1444C70DB0544F7FA5791133FDBCBD91"/>
        </w:placeholder>
      </w:sdtPr>
      <w:sdtEndPr>
        <w:rPr>
          <w:rStyle w:val="Style6"/>
        </w:rPr>
      </w:sdtEndPr>
      <w:sdtContent>
        <w:p w14:paraId="7DDE80A1" w14:textId="77777777" w:rsidR="009B6F95" w:rsidRPr="00C803F3" w:rsidRDefault="00703A5C" w:rsidP="004239ED">
          <w:pPr>
            <w:rPr>
              <w:rStyle w:val="ReportTemplate"/>
            </w:rPr>
          </w:pPr>
          <w:r>
            <w:rPr>
              <w:rStyle w:val="Style6"/>
            </w:rPr>
            <w:t>The supplier</w:t>
          </w:r>
        </w:p>
      </w:sdtContent>
    </w:sdt>
    <w:p w14:paraId="5BF9A58F" w14:textId="77777777" w:rsidR="009B6F95" w:rsidRPr="00A627DD" w:rsidRDefault="00703A5C" w:rsidP="004239ED">
      <w:pPr>
        <w:pStyle w:val="ListParagraph"/>
        <w:rPr>
          <w:rStyle w:val="ReportTemplate"/>
        </w:rPr>
      </w:pPr>
      <w:r>
        <w:rPr>
          <w:rStyle w:val="ReportTemplate"/>
        </w:rPr>
        <w:t xml:space="preserve">The specification was put out to tender and three bids were assessed. The successful supplier is NABMA Market Place. Market Place was an independent consultancy company that is now partnered with NABMA to provide advice to NABMA members on operating markets. </w:t>
      </w:r>
    </w:p>
    <w:p w14:paraId="13514F92" w14:textId="77777777" w:rsidR="009B6F95" w:rsidRDefault="009B6F95" w:rsidP="00703A5C">
      <w:pPr>
        <w:pStyle w:val="ListParagraph"/>
        <w:numPr>
          <w:ilvl w:val="0"/>
          <w:numId w:val="0"/>
        </w:numPr>
        <w:ind w:left="360"/>
        <w:rPr>
          <w:rStyle w:val="ReportTemplate"/>
        </w:rPr>
      </w:pPr>
    </w:p>
    <w:p w14:paraId="316647BE" w14:textId="77777777" w:rsidR="009B6F95" w:rsidRPr="00703A5C" w:rsidRDefault="00703A5C" w:rsidP="00301A51">
      <w:pPr>
        <w:pStyle w:val="ListParagraph"/>
      </w:pPr>
      <w:r w:rsidRPr="00703A5C">
        <w:rPr>
          <w:bCs/>
        </w:rPr>
        <w:t>Since 2006 Market Place has been conducting Economic Surveys of its Markets</w:t>
      </w:r>
      <w:r w:rsidR="00585D5C">
        <w:rPr>
          <w:bCs/>
        </w:rPr>
        <w:t>;</w:t>
      </w:r>
      <w:r w:rsidRPr="00703A5C">
        <w:rPr>
          <w:bCs/>
        </w:rPr>
        <w:t xml:space="preserve"> developing and identifying economic benefits, economic drivers in terms of tourism, social, leisure as well as retail f</w:t>
      </w:r>
      <w:r w:rsidR="00585D5C">
        <w:rPr>
          <w:bCs/>
        </w:rPr>
        <w:t>ootfall. It has</w:t>
      </w:r>
      <w:r w:rsidRPr="00703A5C">
        <w:rPr>
          <w:bCs/>
        </w:rPr>
        <w:t xml:space="preserve"> gathered considerable research material which can demonstrate incremental growth patterns, p</w:t>
      </w:r>
      <w:r w:rsidR="00585D5C">
        <w:rPr>
          <w:bCs/>
        </w:rPr>
        <w:t xml:space="preserve">rovide information which enables </w:t>
      </w:r>
      <w:r w:rsidRPr="00703A5C">
        <w:rPr>
          <w:bCs/>
        </w:rPr>
        <w:t xml:space="preserve">continual improvements and identify pit falls and negatives outcomes. </w:t>
      </w:r>
    </w:p>
    <w:p w14:paraId="3BDB043D" w14:textId="77777777" w:rsidR="00703A5C" w:rsidRPr="00703A5C" w:rsidRDefault="00703A5C" w:rsidP="00703A5C">
      <w:pPr>
        <w:pStyle w:val="ListParagraph"/>
        <w:numPr>
          <w:ilvl w:val="0"/>
          <w:numId w:val="0"/>
        </w:numPr>
        <w:ind w:left="360"/>
        <w:rPr>
          <w:rStyle w:val="ReportTemplate"/>
        </w:rPr>
      </w:pPr>
    </w:p>
    <w:p w14:paraId="5C3E652F" w14:textId="77777777" w:rsidR="00703A5C" w:rsidRPr="00703A5C" w:rsidRDefault="00703A5C" w:rsidP="00301A51">
      <w:pPr>
        <w:pStyle w:val="ListParagraph"/>
      </w:pPr>
      <w:r w:rsidRPr="00703A5C">
        <w:rPr>
          <w:bCs/>
        </w:rPr>
        <w:t>Allan Hartwell founder Director of Market Place was also responsible for organising with Bath and North-East Somerset District Council the first Christmas Market in Bath and working alongside the Business Association and Galway City Council for the first Christmas Market in the City of Galway.</w:t>
      </w:r>
    </w:p>
    <w:p w14:paraId="60BCB1C9" w14:textId="77777777" w:rsidR="00703A5C" w:rsidRDefault="00703A5C" w:rsidP="00703A5C">
      <w:pPr>
        <w:pStyle w:val="ListParagraph"/>
        <w:numPr>
          <w:ilvl w:val="0"/>
          <w:numId w:val="0"/>
        </w:numPr>
        <w:ind w:left="360"/>
        <w:rPr>
          <w:rStyle w:val="ReportTemplate"/>
        </w:rPr>
      </w:pPr>
    </w:p>
    <w:p w14:paraId="41FD5392" w14:textId="77777777" w:rsidR="00703A5C" w:rsidRPr="00703A5C" w:rsidRDefault="00703A5C" w:rsidP="00301A51">
      <w:pPr>
        <w:pStyle w:val="ListParagraph"/>
        <w:rPr>
          <w:rStyle w:val="ReportTemplate"/>
        </w:rPr>
      </w:pPr>
      <w:r>
        <w:rPr>
          <w:rStyle w:val="ReportTemplate"/>
        </w:rPr>
        <w:t xml:space="preserve">NABMA Market Place have undertaken strategic reviews of local markets for a number of councils, including Bassetlaw, Rugby, Wakefield, and Birmingham. They will use these insights to help develop the publication. </w:t>
      </w:r>
    </w:p>
    <w:sdt>
      <w:sdtPr>
        <w:rPr>
          <w:rStyle w:val="Style6"/>
        </w:rPr>
        <w:alias w:val="Wales"/>
        <w:tag w:val="Wales"/>
        <w:id w:val="77032369"/>
        <w:placeholder>
          <w:docPart w:val="EECEE7B9D7B84CC0BE134A02D365A7F9"/>
        </w:placeholder>
      </w:sdtPr>
      <w:sdtEndPr>
        <w:rPr>
          <w:rStyle w:val="Style6"/>
        </w:rPr>
      </w:sdtEndPr>
      <w:sdtContent>
        <w:p w14:paraId="2E7BE2EE" w14:textId="77777777" w:rsidR="009B6F95" w:rsidRPr="00C803F3" w:rsidRDefault="009B6F95" w:rsidP="004239ED">
          <w:r w:rsidRPr="00C803F3">
            <w:rPr>
              <w:rStyle w:val="Style6"/>
            </w:rPr>
            <w:t>Implications for Wales</w:t>
          </w:r>
        </w:p>
      </w:sdtContent>
    </w:sdt>
    <w:p w14:paraId="61BD8499" w14:textId="77777777" w:rsidR="009B6F95" w:rsidRPr="00703A5C" w:rsidRDefault="00703A5C" w:rsidP="00703A5C">
      <w:pPr>
        <w:pStyle w:val="ListParagraph"/>
        <w:rPr>
          <w:rStyle w:val="ReportTemplate"/>
        </w:rPr>
      </w:pPr>
      <w:r w:rsidRPr="00703A5C">
        <w:rPr>
          <w:rStyle w:val="ReportTemplate"/>
        </w:rPr>
        <w:t>The publication</w:t>
      </w:r>
      <w:r w:rsidR="009B6F95" w:rsidRPr="00703A5C">
        <w:rPr>
          <w:rStyle w:val="ReportTemplate"/>
        </w:rPr>
        <w:t xml:space="preserve"> </w:t>
      </w:r>
      <w:r>
        <w:rPr>
          <w:rStyle w:val="ReportTemplate"/>
        </w:rPr>
        <w:t xml:space="preserve">will be available to Welsh authorities and we expect to include a Welsh market as a case study. </w:t>
      </w:r>
    </w:p>
    <w:p w14:paraId="3E94CE01" w14:textId="77777777" w:rsidR="009B6F95" w:rsidRPr="00C803F3" w:rsidRDefault="00CE38B4" w:rsidP="004239ED">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6DAFCFD5" w14:textId="77777777" w:rsidR="009B6F95" w:rsidRPr="00703A5C" w:rsidRDefault="00703A5C" w:rsidP="00703A5C">
      <w:pPr>
        <w:pStyle w:val="ListParagraph"/>
        <w:rPr>
          <w:rStyle w:val="Title2"/>
          <w:b w:val="0"/>
          <w:sz w:val="22"/>
        </w:rPr>
      </w:pPr>
      <w:r w:rsidRPr="00703A5C">
        <w:rPr>
          <w:rStyle w:val="Title2"/>
          <w:b w:val="0"/>
          <w:sz w:val="22"/>
        </w:rPr>
        <w:t xml:space="preserve">This work is </w:t>
      </w:r>
      <w:r>
        <w:rPr>
          <w:rStyle w:val="Title2"/>
          <w:b w:val="0"/>
          <w:sz w:val="22"/>
        </w:rPr>
        <w:t>funded through the LGA policy budget.</w:t>
      </w:r>
    </w:p>
    <w:p w14:paraId="0CC5058F" w14:textId="77777777" w:rsidR="009B6F95" w:rsidRDefault="00CE38B4" w:rsidP="004239ED">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7D72F711" w14:textId="77777777" w:rsidR="00703A5C" w:rsidRDefault="00703A5C" w:rsidP="00703A5C">
      <w:pPr>
        <w:pStyle w:val="ListParagraph"/>
        <w:rPr>
          <w:rStyle w:val="ReportTemplate"/>
        </w:rPr>
      </w:pPr>
      <w:r>
        <w:rPr>
          <w:rStyle w:val="ReportTemplate"/>
        </w:rPr>
        <w:t xml:space="preserve">The supplier is working with NABMA and the LGA to identify suitable case study markets. These will have been contacted and case studies drafted by 23 November. </w:t>
      </w:r>
    </w:p>
    <w:p w14:paraId="3E7D4940" w14:textId="77777777" w:rsidR="00703A5C" w:rsidRDefault="00703A5C" w:rsidP="00703A5C">
      <w:pPr>
        <w:pStyle w:val="ListParagraph"/>
        <w:numPr>
          <w:ilvl w:val="0"/>
          <w:numId w:val="0"/>
        </w:numPr>
        <w:ind w:left="360"/>
        <w:rPr>
          <w:rStyle w:val="ReportTemplate"/>
        </w:rPr>
      </w:pPr>
    </w:p>
    <w:p w14:paraId="677002AD" w14:textId="77777777" w:rsidR="009B6F95" w:rsidRDefault="00703A5C" w:rsidP="004239ED">
      <w:pPr>
        <w:pStyle w:val="ListParagraph"/>
        <w:rPr>
          <w:rStyle w:val="ReportTemplate"/>
        </w:rPr>
      </w:pPr>
      <w:r>
        <w:rPr>
          <w:rStyle w:val="ReportTemplate"/>
        </w:rPr>
        <w:t xml:space="preserve">The final draft of the document will be submitted on 11 December, to allow for the LGA and NABMA press teams to develop the findings into a press release. </w:t>
      </w:r>
    </w:p>
    <w:p w14:paraId="4F238C4D" w14:textId="77777777" w:rsidR="00703A5C" w:rsidRDefault="00703A5C" w:rsidP="00703A5C">
      <w:pPr>
        <w:pStyle w:val="ListParagraph"/>
        <w:numPr>
          <w:ilvl w:val="0"/>
          <w:numId w:val="0"/>
        </w:numPr>
        <w:ind w:left="360"/>
        <w:rPr>
          <w:rStyle w:val="ReportTemplate"/>
        </w:rPr>
      </w:pPr>
    </w:p>
    <w:p w14:paraId="21CA3D91" w14:textId="77777777" w:rsidR="00703A5C" w:rsidRDefault="00703A5C" w:rsidP="004239ED">
      <w:pPr>
        <w:pStyle w:val="ListParagraph"/>
        <w:rPr>
          <w:rStyle w:val="ReportTemplate"/>
        </w:rPr>
      </w:pPr>
      <w:r>
        <w:rPr>
          <w:rStyle w:val="ReportTemplate"/>
        </w:rPr>
        <w:t xml:space="preserve">The fully designed publication will be published in mid-January. </w:t>
      </w:r>
    </w:p>
    <w:p w14:paraId="66A8A41D"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4D85C" w14:textId="77777777" w:rsidR="001A3477" w:rsidRPr="00C803F3" w:rsidRDefault="001A3477" w:rsidP="00C803F3">
      <w:r>
        <w:separator/>
      </w:r>
    </w:p>
  </w:endnote>
  <w:endnote w:type="continuationSeparator" w:id="0">
    <w:p w14:paraId="5F8D560F" w14:textId="77777777" w:rsidR="001A3477" w:rsidRPr="00C803F3" w:rsidRDefault="001A347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391E0" w14:textId="77777777" w:rsidR="001A3477" w:rsidRPr="00C803F3" w:rsidRDefault="001A3477" w:rsidP="00C803F3">
      <w:r>
        <w:separator/>
      </w:r>
    </w:p>
  </w:footnote>
  <w:footnote w:type="continuationSeparator" w:id="0">
    <w:p w14:paraId="26C82905" w14:textId="77777777" w:rsidR="001A3477" w:rsidRPr="00C803F3" w:rsidRDefault="001A347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DCC2" w14:textId="77777777" w:rsidR="00585D5C" w:rsidRDefault="00585D5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85D5C" w:rsidRPr="00C25CA7" w14:paraId="0291BAD1" w14:textId="77777777" w:rsidTr="004239ED">
      <w:trPr>
        <w:trHeight w:val="416"/>
      </w:trPr>
      <w:tc>
        <w:tcPr>
          <w:tcW w:w="5812" w:type="dxa"/>
          <w:vMerge w:val="restart"/>
        </w:tcPr>
        <w:p w14:paraId="7007CF2C" w14:textId="77777777" w:rsidR="00585D5C" w:rsidRPr="00C803F3" w:rsidRDefault="00585D5C" w:rsidP="00C803F3">
          <w:r w:rsidRPr="00C803F3">
            <w:rPr>
              <w:noProof/>
              <w:lang w:eastAsia="en-GB"/>
            </w:rPr>
            <w:drawing>
              <wp:inline distT="0" distB="0" distL="0" distR="0" wp14:anchorId="72D5A0A9" wp14:editId="0881658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6A3BCDF" w14:textId="7A43DE3C" w:rsidR="00585D5C" w:rsidRPr="00C803F3" w:rsidRDefault="00A14222" w:rsidP="00634AF5">
              <w:r>
                <w:rPr>
                  <w:b/>
                </w:rPr>
                <w:t xml:space="preserve">Culture, Tourism and Sport Board </w:t>
              </w:r>
            </w:p>
          </w:tc>
        </w:sdtContent>
      </w:sdt>
    </w:tr>
    <w:tr w:rsidR="00585D5C" w14:paraId="5D13524D" w14:textId="77777777" w:rsidTr="004239ED">
      <w:trPr>
        <w:trHeight w:val="406"/>
      </w:trPr>
      <w:tc>
        <w:tcPr>
          <w:tcW w:w="5812" w:type="dxa"/>
          <w:vMerge/>
        </w:tcPr>
        <w:p w14:paraId="2BB88485" w14:textId="77777777" w:rsidR="00585D5C" w:rsidRPr="00A627DD" w:rsidRDefault="00585D5C" w:rsidP="00C803F3"/>
      </w:tc>
      <w:tc>
        <w:tcPr>
          <w:tcW w:w="4106" w:type="dxa"/>
        </w:tcPr>
        <w:sdt>
          <w:sdtPr>
            <w:alias w:val="Date"/>
            <w:tag w:val="Date"/>
            <w:id w:val="-488943452"/>
            <w:placeholder>
              <w:docPart w:val="DC36D9B85A214F14AB68618A90760C36"/>
            </w:placeholder>
            <w:date w:fullDate="2017-11-09T00:00:00Z">
              <w:dateFormat w:val="dd MMMM yyyy"/>
              <w:lid w:val="en-GB"/>
              <w:storeMappedDataAs w:val="dateTime"/>
              <w:calendar w:val="gregorian"/>
            </w:date>
          </w:sdtPr>
          <w:sdtEndPr/>
          <w:sdtContent>
            <w:p w14:paraId="60C0BCAE" w14:textId="77777777" w:rsidR="00585D5C" w:rsidRPr="00C803F3" w:rsidRDefault="00A14222" w:rsidP="00C803F3">
              <w:r>
                <w:t>09 November 2017</w:t>
              </w:r>
            </w:p>
          </w:sdtContent>
        </w:sdt>
      </w:tc>
    </w:tr>
  </w:tbl>
  <w:p w14:paraId="49492DD0" w14:textId="77777777" w:rsidR="00585D5C" w:rsidRDefault="00585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34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946ED38E"/>
    <w:lvl w:ilvl="0">
      <w:start w:val="3"/>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E43C55"/>
    <w:multiLevelType w:val="hybridMultilevel"/>
    <w:tmpl w:val="7D08174A"/>
    <w:lvl w:ilvl="0" w:tplc="7928920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60754"/>
    <w:multiLevelType w:val="hybridMultilevel"/>
    <w:tmpl w:val="DC66E47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1A3477"/>
    <w:rsid w:val="001B36CE"/>
    <w:rsid w:val="001F6AAE"/>
    <w:rsid w:val="002651AB"/>
    <w:rsid w:val="00301A51"/>
    <w:rsid w:val="004239ED"/>
    <w:rsid w:val="00585D5C"/>
    <w:rsid w:val="00634AF5"/>
    <w:rsid w:val="00703A5C"/>
    <w:rsid w:val="00712C86"/>
    <w:rsid w:val="00715171"/>
    <w:rsid w:val="00722A4B"/>
    <w:rsid w:val="007622BA"/>
    <w:rsid w:val="0080661C"/>
    <w:rsid w:val="00891AE9"/>
    <w:rsid w:val="009006A8"/>
    <w:rsid w:val="009B6F95"/>
    <w:rsid w:val="00A14222"/>
    <w:rsid w:val="00C03B24"/>
    <w:rsid w:val="00C803F3"/>
    <w:rsid w:val="00CE38B4"/>
    <w:rsid w:val="00D45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5EEA"/>
  <w15:chartTrackingRefBased/>
  <w15:docId w15:val="{C136A8BA-5090-49C9-8BFE-B5EA2461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22A4B"/>
    <w:pPr>
      <w:ind w:left="0" w:firstLine="0"/>
    </w:pPr>
  </w:style>
  <w:style w:type="character" w:customStyle="1" w:styleId="Title3Char">
    <w:name w:val="Title 3 Char"/>
    <w:basedOn w:val="DefaultParagraphFont"/>
    <w:link w:val="Title3"/>
    <w:rsid w:val="00722A4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703A5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85D5C"/>
    <w:rPr>
      <w:sz w:val="16"/>
      <w:szCs w:val="16"/>
    </w:rPr>
  </w:style>
  <w:style w:type="paragraph" w:styleId="CommentText">
    <w:name w:val="annotation text"/>
    <w:basedOn w:val="Normal"/>
    <w:link w:val="CommentTextChar"/>
    <w:uiPriority w:val="99"/>
    <w:semiHidden/>
    <w:unhideWhenUsed/>
    <w:rsid w:val="00585D5C"/>
    <w:pPr>
      <w:spacing w:line="240" w:lineRule="auto"/>
    </w:pPr>
    <w:rPr>
      <w:sz w:val="20"/>
      <w:szCs w:val="20"/>
    </w:rPr>
  </w:style>
  <w:style w:type="character" w:customStyle="1" w:styleId="CommentTextChar">
    <w:name w:val="Comment Text Char"/>
    <w:basedOn w:val="DefaultParagraphFont"/>
    <w:link w:val="CommentText"/>
    <w:uiPriority w:val="99"/>
    <w:semiHidden/>
    <w:rsid w:val="00585D5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85D5C"/>
    <w:rPr>
      <w:b/>
      <w:bCs/>
    </w:rPr>
  </w:style>
  <w:style w:type="character" w:customStyle="1" w:styleId="CommentSubjectChar">
    <w:name w:val="Comment Subject Char"/>
    <w:basedOn w:val="CommentTextChar"/>
    <w:link w:val="CommentSubject"/>
    <w:uiPriority w:val="99"/>
    <w:semiHidden/>
    <w:rsid w:val="00585D5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585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5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CF55D6"/>
    <w:rsid w:val="00F87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9D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Props1.xml><?xml version="1.0" encoding="utf-8"?>
<ds:datastoreItem xmlns:ds="http://schemas.openxmlformats.org/officeDocument/2006/customXml" ds:itemID="{D2D121B9-CEC7-4507-A3C6-1A5CC3859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8F3106A2-5F23-4880-AF74-5D4B8BB27109}">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1c8a0e75-f4bc-4eb4-8ed0-578eaea9e1ca"/>
    <ds:schemaRef ds:uri="http://purl.org/dc/terms/"/>
    <ds:schemaRef ds:uri="http://schemas.microsoft.com/office/infopath/2007/PartnerControls"/>
    <ds:schemaRef ds:uri="http://schemas.openxmlformats.org/package/2006/metadata/core-properties"/>
    <ds:schemaRef ds:uri="c8febe6a-14d9-43ab-83c3-c48f478fa47c"/>
  </ds:schemaRefs>
</ds:datastoreItem>
</file>

<file path=docProps/app.xml><?xml version="1.0" encoding="utf-8"?>
<Properties xmlns="http://schemas.openxmlformats.org/officeDocument/2006/extended-properties" xmlns:vt="http://schemas.openxmlformats.org/officeDocument/2006/docPropsVTypes">
  <Template>C092D6EE</Template>
  <TotalTime>2</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Harry Parker</cp:lastModifiedBy>
  <cp:revision>5</cp:revision>
  <dcterms:created xsi:type="dcterms:W3CDTF">2017-10-30T15:55:00Z</dcterms:created>
  <dcterms:modified xsi:type="dcterms:W3CDTF">2017-11-01T14:36:00Z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8a077446-872f-4862-be83-4e80f10e3066,2;8a077446-872f-4862-be83-4e80f10e3066,4;8a077446-872f-4862-be83-4e80f10e3066,2;</vt:lpwstr>
  </property>
</Properties>
</file>